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A1B" w:rsidRPr="002841C4" w:rsidRDefault="007F6A1B" w:rsidP="002841C4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</w:pPr>
      <w:r w:rsidRPr="002841C4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>Uporaba orodij za programiranje industrijskih krmilnikov</w:t>
      </w:r>
    </w:p>
    <w:p w:rsidR="007F6A1B" w:rsidRPr="002841C4" w:rsidRDefault="007F6A1B" w:rsidP="002841C4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</w:pPr>
    </w:p>
    <w:p w:rsidR="007F6A1B" w:rsidRDefault="007F6A1B" w:rsidP="007F6A1B">
      <w:pPr>
        <w:pStyle w:val="Brezrazmikov"/>
      </w:pPr>
    </w:p>
    <w:p w:rsidR="002841C4" w:rsidRDefault="002841C4" w:rsidP="002841C4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</w:pPr>
      <w:r w:rsidRPr="00637441"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 xml:space="preserve">Primer </w:t>
      </w:r>
      <w:r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  <w:t>enostavnega projekta:</w:t>
      </w:r>
    </w:p>
    <w:p w:rsidR="002841C4" w:rsidRDefault="002841C4" w:rsidP="002841C4">
      <w:pPr>
        <w:spacing w:after="0" w:line="240" w:lineRule="auto"/>
      </w:pPr>
      <w:r>
        <w:t xml:space="preserve">Avtomatizirajte glavna in podajalna gibanja lesnega frezalnega stroja. Projekt pripravite za izvedbo s pnevmatskim krmiljenjem ter za izvedbo z električnim krmiljenjem v relejski in prosto programirljivi tehniki s pomočjo logičnega modula LOGO! in krmilnika </w:t>
      </w:r>
      <w:proofErr w:type="spellStart"/>
      <w:r>
        <w:t>Simatic</w:t>
      </w:r>
      <w:proofErr w:type="spellEnd"/>
      <w:r>
        <w:t xml:space="preserve"> S7-314C 2PN-DP.</w:t>
      </w:r>
    </w:p>
    <w:p w:rsidR="002841C4" w:rsidRPr="00637441" w:rsidRDefault="002841C4" w:rsidP="002841C4">
      <w:pPr>
        <w:spacing w:after="0" w:line="240" w:lineRule="auto"/>
        <w:rPr>
          <w:rFonts w:ascii="Comic Sans MS" w:eastAsia="Times New Roman" w:hAnsi="Comic Sans MS" w:cs="Times New Roman"/>
          <w:sz w:val="24"/>
          <w:szCs w:val="27"/>
          <w:lang w:eastAsia="sl-SI"/>
        </w:rPr>
      </w:pPr>
    </w:p>
    <w:p w:rsidR="002841C4" w:rsidRDefault="002841C4" w:rsidP="002841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 w:rsidRPr="008D647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1</w:t>
      </w:r>
      <w:r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Tehnološk</w:t>
      </w:r>
      <w:r>
        <w:rPr>
          <w:rFonts w:ascii="Comic Sans MS" w:eastAsia="Times New Roman" w:hAnsi="Comic Sans MS" w:cs="Times New Roman"/>
          <w:b/>
          <w:bCs/>
          <w:u w:val="single"/>
          <w:lang w:eastAsia="sl-SI"/>
        </w:rPr>
        <w:t>a</w:t>
      </w:r>
      <w:r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 xml:space="preserve"> </w:t>
      </w:r>
      <w:r>
        <w:rPr>
          <w:rFonts w:ascii="Comic Sans MS" w:eastAsia="Times New Roman" w:hAnsi="Comic Sans MS" w:cs="Times New Roman"/>
          <w:b/>
          <w:bCs/>
          <w:u w:val="single"/>
          <w:lang w:eastAsia="sl-SI"/>
        </w:rPr>
        <w:t>skica</w:t>
      </w:r>
      <w:r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2841C4" w:rsidRPr="00112FDC" w:rsidRDefault="002841C4" w:rsidP="002841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2841C4" w:rsidRDefault="002841C4" w:rsidP="002841C4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szCs w:val="27"/>
          <w:lang w:eastAsia="sl-SI"/>
        </w:rPr>
      </w:pPr>
      <w:r w:rsidRPr="00637441"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2755341" cy="2025849"/>
            <wp:effectExtent l="19050" t="0" r="6909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41" cy="202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1B" w:rsidRDefault="007F6A1B" w:rsidP="007F6A1B">
      <w:pPr>
        <w:pStyle w:val="Brezrazmikov"/>
      </w:pPr>
    </w:p>
    <w:p w:rsidR="002841C4" w:rsidRDefault="002841C4" w:rsidP="007F6A1B">
      <w:pPr>
        <w:pStyle w:val="Brezrazmikov"/>
      </w:pPr>
    </w:p>
    <w:p w:rsidR="002841C4" w:rsidRPr="00F7106D" w:rsidRDefault="002841C4" w:rsidP="002841C4">
      <w:pPr>
        <w:pStyle w:val="Brezrazmikov"/>
        <w:rPr>
          <w:b/>
          <w:sz w:val="28"/>
          <w:u w:val="single"/>
        </w:rPr>
      </w:pPr>
      <w:r w:rsidRPr="00F7106D">
        <w:rPr>
          <w:b/>
          <w:sz w:val="28"/>
          <w:u w:val="single"/>
        </w:rPr>
        <w:t>TIA PORTAL V11</w:t>
      </w:r>
    </w:p>
    <w:p w:rsidR="007F6A1B" w:rsidRDefault="007F6A1B" w:rsidP="007F6A1B">
      <w:pPr>
        <w:pStyle w:val="Brezrazmikov"/>
      </w:pPr>
    </w:p>
    <w:p w:rsidR="00521800" w:rsidRPr="00521800" w:rsidRDefault="00521800" w:rsidP="00521800">
      <w:pPr>
        <w:pStyle w:val="Brezrazmikov"/>
        <w:numPr>
          <w:ilvl w:val="0"/>
          <w:numId w:val="1"/>
        </w:numPr>
        <w:rPr>
          <w:b/>
          <w:u w:val="single"/>
        </w:rPr>
      </w:pPr>
      <w:r w:rsidRPr="00521800">
        <w:rPr>
          <w:b/>
          <w:u w:val="single"/>
        </w:rPr>
        <w:t>Konfiguracija krmilnega sistema</w:t>
      </w:r>
    </w:p>
    <w:p w:rsidR="002841C4" w:rsidRDefault="007F6A1B" w:rsidP="007F6A1B">
      <w:pPr>
        <w:pStyle w:val="Brezrazmikov"/>
      </w:pPr>
      <w:r>
        <w:t>Po zagonu TIA portala kreiramo nov projekt: vnesemo ime projekta (</w:t>
      </w:r>
      <w:r w:rsidR="002841C4"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>Frezalni_stroj</w:t>
      </w:r>
      <w:r>
        <w:t>)</w:t>
      </w:r>
      <w:r w:rsidR="002841C4">
        <w:t>, določimo mapo, v kater</w:t>
      </w:r>
      <w:r w:rsidR="00F7106D">
        <w:t>o</w:t>
      </w:r>
      <w:r w:rsidR="002841C4">
        <w:t xml:space="preserve"> se bo projekt shranil in potrdimo s </w:t>
      </w:r>
      <w:proofErr w:type="spellStart"/>
      <w:r w:rsidR="002841C4" w:rsidRPr="002841C4">
        <w:rPr>
          <w:rFonts w:ascii="Comic Sans MS" w:eastAsia="Times New Roman" w:hAnsi="Comic Sans MS" w:cs="Times New Roman"/>
          <w:b/>
          <w:bCs/>
          <w:sz w:val="20"/>
          <w:lang w:eastAsia="sl-SI"/>
        </w:rPr>
        <w:t>Create</w:t>
      </w:r>
      <w:proofErr w:type="spellEnd"/>
      <w:r w:rsidR="002841C4">
        <w:t>.</w:t>
      </w:r>
      <w:r w:rsidR="002249D2">
        <w:t xml:space="preserve"> </w:t>
      </w:r>
      <w:r w:rsidR="002841C4">
        <w:t xml:space="preserve">Na naslednjem oknu izberemo </w:t>
      </w:r>
      <w:proofErr w:type="spellStart"/>
      <w:r w:rsidR="002841C4" w:rsidRPr="002841C4">
        <w:rPr>
          <w:rFonts w:ascii="Comic Sans MS" w:eastAsia="Times New Roman" w:hAnsi="Comic Sans MS" w:cs="Times New Roman"/>
          <w:b/>
          <w:bCs/>
          <w:sz w:val="20"/>
          <w:lang w:eastAsia="sl-SI"/>
        </w:rPr>
        <w:t>Configure</w:t>
      </w:r>
      <w:proofErr w:type="spellEnd"/>
      <w:r w:rsidR="002841C4" w:rsidRPr="002841C4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a device</w:t>
      </w:r>
      <w:r w:rsidR="002841C4">
        <w:t>, da določimo komponente našega krmilnega sistema. Na naslednjem oknu v naš sistem najprej vstavimo nov</w:t>
      </w:r>
      <w:r w:rsidR="00AB1C5F">
        <w:t>o CPU enoto</w:t>
      </w:r>
      <w:r w:rsidR="002841C4">
        <w:t xml:space="preserve"> krmilnik</w:t>
      </w:r>
      <w:r w:rsidR="00AB1C5F">
        <w:t>a</w:t>
      </w:r>
      <w:r w:rsidR="002841C4">
        <w:t xml:space="preserve">. Kliknemo na  </w:t>
      </w:r>
      <w:proofErr w:type="spellStart"/>
      <w:r w:rsidR="002841C4" w:rsidRPr="002841C4">
        <w:rPr>
          <w:rFonts w:ascii="Comic Sans MS" w:eastAsia="Times New Roman" w:hAnsi="Comic Sans MS" w:cs="Times New Roman"/>
          <w:b/>
          <w:bCs/>
          <w:sz w:val="20"/>
          <w:lang w:eastAsia="sl-SI"/>
        </w:rPr>
        <w:t>Add</w:t>
      </w:r>
      <w:proofErr w:type="spellEnd"/>
      <w:r w:rsidR="002841C4" w:rsidRPr="002841C4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</w:t>
      </w:r>
      <w:proofErr w:type="spellStart"/>
      <w:r w:rsidR="002841C4" w:rsidRPr="002841C4">
        <w:rPr>
          <w:rFonts w:ascii="Comic Sans MS" w:eastAsia="Times New Roman" w:hAnsi="Comic Sans MS" w:cs="Times New Roman"/>
          <w:b/>
          <w:bCs/>
          <w:sz w:val="20"/>
          <w:lang w:eastAsia="sl-SI"/>
        </w:rPr>
        <w:t>new</w:t>
      </w:r>
      <w:proofErr w:type="spellEnd"/>
      <w:r w:rsidR="002841C4" w:rsidRPr="002841C4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device</w:t>
      </w:r>
      <w:r w:rsidR="00F7106D">
        <w:t>, i</w:t>
      </w:r>
      <w:r w:rsidR="002841C4">
        <w:t>z seznama izberemo naš krmilnik</w:t>
      </w:r>
      <w:r w:rsidR="00AB1C5F">
        <w:t xml:space="preserve"> </w:t>
      </w:r>
      <w:r w:rsidR="00AB1C5F" w:rsidRPr="00AB1C5F">
        <w:rPr>
          <w:rFonts w:ascii="Comic Sans MS" w:eastAsia="Times New Roman" w:hAnsi="Comic Sans MS" w:cs="Times New Roman"/>
          <w:b/>
          <w:bCs/>
          <w:sz w:val="20"/>
          <w:lang w:eastAsia="sl-SI"/>
        </w:rPr>
        <w:t>SIMATIC S7-300</w:t>
      </w:r>
      <w:r w:rsidR="002841C4" w:rsidRPr="00AB1C5F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</w:t>
      </w:r>
      <w:r w:rsidR="00AB1C5F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-&gt; </w:t>
      </w:r>
      <w:r w:rsidR="002841C4" w:rsidRPr="00F7106D">
        <w:rPr>
          <w:rFonts w:ascii="Comic Sans MS" w:eastAsia="Times New Roman" w:hAnsi="Comic Sans MS" w:cs="Times New Roman"/>
          <w:b/>
          <w:bCs/>
          <w:sz w:val="20"/>
          <w:lang w:eastAsia="sl-SI"/>
        </w:rPr>
        <w:t>PLC</w:t>
      </w:r>
      <w:r w:rsidR="00AB1C5F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-&gt;</w:t>
      </w:r>
      <w:r w:rsidR="002841C4" w:rsidRPr="00F7106D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CPU</w:t>
      </w:r>
      <w:r w:rsidR="007B5362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314C-</w:t>
      </w:r>
      <w:r w:rsidR="002841C4" w:rsidRPr="00F7106D">
        <w:rPr>
          <w:rFonts w:ascii="Comic Sans MS" w:eastAsia="Times New Roman" w:hAnsi="Comic Sans MS" w:cs="Times New Roman"/>
          <w:b/>
          <w:bCs/>
          <w:sz w:val="20"/>
          <w:lang w:eastAsia="sl-SI"/>
        </w:rPr>
        <w:t>2</w:t>
      </w:r>
      <w:r w:rsidR="007B5362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</w:t>
      </w:r>
      <w:r w:rsidR="002841C4" w:rsidRPr="00F7106D">
        <w:rPr>
          <w:rFonts w:ascii="Comic Sans MS" w:eastAsia="Times New Roman" w:hAnsi="Comic Sans MS" w:cs="Times New Roman"/>
          <w:b/>
          <w:bCs/>
          <w:sz w:val="20"/>
          <w:lang w:eastAsia="sl-SI"/>
        </w:rPr>
        <w:t>PN</w:t>
      </w:r>
      <w:r w:rsidR="007B5362">
        <w:rPr>
          <w:rFonts w:ascii="Comic Sans MS" w:eastAsia="Times New Roman" w:hAnsi="Comic Sans MS" w:cs="Times New Roman"/>
          <w:b/>
          <w:bCs/>
          <w:sz w:val="20"/>
          <w:lang w:eastAsia="sl-SI"/>
        </w:rPr>
        <w:t>/</w:t>
      </w:r>
      <w:r w:rsidR="002841C4" w:rsidRPr="00F7106D">
        <w:rPr>
          <w:rFonts w:ascii="Comic Sans MS" w:eastAsia="Times New Roman" w:hAnsi="Comic Sans MS" w:cs="Times New Roman"/>
          <w:b/>
          <w:bCs/>
          <w:sz w:val="20"/>
          <w:lang w:eastAsia="sl-SI"/>
        </w:rPr>
        <w:t>DP</w:t>
      </w:r>
      <w:r w:rsidR="00FB07AD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-&gt;</w:t>
      </w:r>
      <w:r w:rsidR="00F7106D">
        <w:t xml:space="preserve"> </w:t>
      </w:r>
      <w:r w:rsidR="00F7106D" w:rsidRPr="00FB07AD">
        <w:rPr>
          <w:rFonts w:ascii="Comic Sans MS" w:eastAsia="Times New Roman" w:hAnsi="Comic Sans MS" w:cs="Times New Roman"/>
          <w:b/>
          <w:bCs/>
          <w:sz w:val="20"/>
          <w:lang w:eastAsia="sl-SI"/>
        </w:rPr>
        <w:t>6ES7</w:t>
      </w:r>
      <w:r w:rsid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>,</w:t>
      </w:r>
      <w:r w:rsidR="00F7106D" w:rsidRPr="00FB07AD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314-6EH04-0AB0 </w:t>
      </w:r>
      <w:r w:rsidR="00F7106D">
        <w:t xml:space="preserve">ter kliknemo na </w:t>
      </w:r>
      <w:proofErr w:type="spellStart"/>
      <w:r w:rsidR="00F7106D" w:rsidRPr="00F7106D">
        <w:rPr>
          <w:rFonts w:ascii="Comic Sans MS" w:eastAsia="Times New Roman" w:hAnsi="Comic Sans MS" w:cs="Times New Roman"/>
          <w:b/>
          <w:bCs/>
          <w:sz w:val="20"/>
          <w:lang w:eastAsia="sl-SI"/>
        </w:rPr>
        <w:t>Add</w:t>
      </w:r>
      <w:proofErr w:type="spellEnd"/>
      <w:r w:rsidR="00F7106D">
        <w:t>.</w:t>
      </w:r>
      <w:r w:rsidR="002249D2">
        <w:t xml:space="preserve"> Ker gre za kompaktno izvedbo CPU enote, ima ta že vgrajene vhodne/izhodne</w:t>
      </w:r>
      <w:r w:rsidR="00AB1C5F">
        <w:t xml:space="preserve"> priključke, in sicer </w:t>
      </w:r>
      <w:r w:rsidR="002249D2">
        <w:t>AI</w:t>
      </w:r>
      <w:r w:rsidR="00AB1C5F">
        <w:t>5/</w:t>
      </w:r>
      <w:r w:rsidR="002249D2">
        <w:t>AO</w:t>
      </w:r>
      <w:r w:rsidR="00AB1C5F">
        <w:t>2</w:t>
      </w:r>
      <w:r w:rsidR="002249D2">
        <w:t xml:space="preserve"> ter 24DI/16DO. </w:t>
      </w:r>
      <w:r w:rsidR="00AB1C5F">
        <w:t>V spodnjem oknu lahko izberemo zavihek</w:t>
      </w:r>
      <w:r w:rsidR="00AB1C5F"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</w:t>
      </w:r>
      <w:proofErr w:type="spellStart"/>
      <w:r w:rsidR="00AB1C5F" w:rsidRPr="00AB1C5F">
        <w:rPr>
          <w:rFonts w:ascii="Comic Sans MS" w:eastAsia="Times New Roman" w:hAnsi="Comic Sans MS" w:cs="Times New Roman"/>
          <w:b/>
          <w:bCs/>
          <w:sz w:val="20"/>
          <w:lang w:eastAsia="sl-SI"/>
        </w:rPr>
        <w:t>Properties</w:t>
      </w:r>
      <w:proofErr w:type="spellEnd"/>
      <w:r w:rsidR="00AB1C5F">
        <w:t xml:space="preserve">, kjer lahko spremenimo začetne naslove teh priključkov. Izbrani CPU enoti nato dodamo napajalnik; na desni strani kliknemo na </w:t>
      </w:r>
      <w:r w:rsidR="00AB1C5F" w:rsidRPr="00AB1C5F">
        <w:rPr>
          <w:rFonts w:ascii="Comic Sans MS" w:eastAsia="Times New Roman" w:hAnsi="Comic Sans MS" w:cs="Times New Roman"/>
          <w:b/>
          <w:bCs/>
          <w:sz w:val="20"/>
          <w:lang w:eastAsia="sl-SI"/>
        </w:rPr>
        <w:t>PS</w:t>
      </w:r>
      <w:r w:rsidR="00AB1C5F">
        <w:t xml:space="preserve"> ter izberemo</w:t>
      </w:r>
      <w:r w:rsidR="00AB1C5F" w:rsidRPr="00AB1C5F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PS 307 5A </w:t>
      </w:r>
      <w:r w:rsidR="00AB1C5F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-&gt; </w:t>
      </w:r>
      <w:r w:rsidR="00AB1C5F" w:rsidRPr="00AB1C5F">
        <w:rPr>
          <w:rFonts w:ascii="Comic Sans MS" w:eastAsia="Times New Roman" w:hAnsi="Comic Sans MS" w:cs="Times New Roman"/>
          <w:b/>
          <w:bCs/>
          <w:sz w:val="20"/>
          <w:lang w:eastAsia="sl-SI"/>
        </w:rPr>
        <w:t>6ES7 307-1EA01-0AA0</w:t>
      </w:r>
      <w:r w:rsidR="00361294">
        <w:t xml:space="preserve">, ter modul s 16 vhodnimi priključki, stikali, s katerimi lahko simuliramo delovanje digitalnih tipal; </w:t>
      </w:r>
      <w:r w:rsidR="00361294" w:rsidRPr="00361294">
        <w:rPr>
          <w:rFonts w:ascii="Comic Sans MS" w:eastAsia="Times New Roman" w:hAnsi="Comic Sans MS" w:cs="Times New Roman"/>
          <w:b/>
          <w:bCs/>
          <w:sz w:val="20"/>
          <w:lang w:eastAsia="sl-SI"/>
        </w:rPr>
        <w:t>DI -&gt; DI16 x 24VDC -&gt; 6ES7 321-1BH02-0AA0</w:t>
      </w:r>
      <w:r w:rsidR="00361294">
        <w:t>.</w:t>
      </w:r>
      <w:r w:rsidR="00FD2FD1">
        <w:t xml:space="preserve"> Po opravljeni konfiguraciji na levi strani okna z desno tipko miške kliknemo na naš</w:t>
      </w:r>
      <w:r w:rsidR="00FD2FD1" w:rsidRPr="007B5362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PLC_1[CPU</w:t>
      </w:r>
      <w:r w:rsidR="007B5362" w:rsidRPr="007B5362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</w:t>
      </w:r>
      <w:r w:rsidR="00FD2FD1" w:rsidRPr="007B5362">
        <w:rPr>
          <w:rFonts w:ascii="Comic Sans MS" w:eastAsia="Times New Roman" w:hAnsi="Comic Sans MS" w:cs="Times New Roman"/>
          <w:b/>
          <w:bCs/>
          <w:sz w:val="20"/>
          <w:lang w:eastAsia="sl-SI"/>
        </w:rPr>
        <w:t>314C-2</w:t>
      </w:r>
      <w:r w:rsidR="007B5362" w:rsidRPr="007B5362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</w:t>
      </w:r>
      <w:r w:rsidR="00FD2FD1" w:rsidRPr="007B5362">
        <w:rPr>
          <w:rFonts w:ascii="Comic Sans MS" w:eastAsia="Times New Roman" w:hAnsi="Comic Sans MS" w:cs="Times New Roman"/>
          <w:b/>
          <w:bCs/>
          <w:sz w:val="20"/>
          <w:lang w:eastAsia="sl-SI"/>
        </w:rPr>
        <w:t>PN/DP]</w:t>
      </w:r>
      <w:r w:rsidR="00FD2FD1">
        <w:t xml:space="preserve"> ter poženemo prevajanje </w:t>
      </w:r>
      <w:proofErr w:type="spellStart"/>
      <w:r w:rsidR="00FD2FD1" w:rsidRPr="00FD2FD1">
        <w:rPr>
          <w:rFonts w:ascii="Comic Sans MS" w:eastAsia="Times New Roman" w:hAnsi="Comic Sans MS" w:cs="Times New Roman"/>
          <w:b/>
          <w:bCs/>
          <w:sz w:val="20"/>
          <w:lang w:eastAsia="sl-SI"/>
        </w:rPr>
        <w:t>Compile</w:t>
      </w:r>
      <w:proofErr w:type="spellEnd"/>
      <w:r w:rsidR="00FD2FD1">
        <w:t xml:space="preserve"> nastavljene </w:t>
      </w:r>
      <w:proofErr w:type="spellStart"/>
      <w:r w:rsidR="00FD2FD1">
        <w:t>hardverske</w:t>
      </w:r>
      <w:proofErr w:type="spellEnd"/>
      <w:r w:rsidR="00FD2FD1">
        <w:t xml:space="preserve"> konfiguracije.</w:t>
      </w:r>
    </w:p>
    <w:p w:rsidR="00521800" w:rsidRDefault="00521800" w:rsidP="007F6A1B">
      <w:pPr>
        <w:pStyle w:val="Brezrazmikov"/>
      </w:pPr>
    </w:p>
    <w:p w:rsidR="00521800" w:rsidRPr="00521800" w:rsidRDefault="00521800" w:rsidP="00521800">
      <w:pPr>
        <w:pStyle w:val="Brezrazmikov"/>
        <w:numPr>
          <w:ilvl w:val="0"/>
          <w:numId w:val="1"/>
        </w:numPr>
        <w:rPr>
          <w:b/>
          <w:u w:val="single"/>
        </w:rPr>
      </w:pPr>
      <w:r w:rsidRPr="00521800">
        <w:rPr>
          <w:b/>
          <w:u w:val="single"/>
        </w:rPr>
        <w:t>Programiranje</w:t>
      </w:r>
    </w:p>
    <w:p w:rsidR="00521800" w:rsidRDefault="00521800" w:rsidP="00521800">
      <w:pPr>
        <w:pStyle w:val="Brezrazmikov"/>
      </w:pPr>
      <w:r>
        <w:t xml:space="preserve">Na levi strani odpremo zavihek našega PLC-ja </w:t>
      </w:r>
      <w:r w:rsidRPr="007B5362">
        <w:rPr>
          <w:rFonts w:ascii="Comic Sans MS" w:eastAsia="Times New Roman" w:hAnsi="Comic Sans MS" w:cs="Times New Roman"/>
          <w:b/>
          <w:bCs/>
          <w:sz w:val="20"/>
          <w:lang w:eastAsia="sl-SI"/>
        </w:rPr>
        <w:t>PLC_1[CPU 314C-2 PN/DP]</w:t>
      </w:r>
      <w:r>
        <w:t xml:space="preserve"> ter znotraj tega </w:t>
      </w:r>
      <w:r w:rsidR="00C17F54">
        <w:t xml:space="preserve">še </w:t>
      </w:r>
      <w:r>
        <w:t xml:space="preserve">zavihek </w:t>
      </w:r>
      <w:r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Program </w:t>
      </w:r>
      <w:proofErr w:type="spellStart"/>
      <w:r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>blocks</w:t>
      </w:r>
      <w:proofErr w:type="spellEnd"/>
      <w:r>
        <w:t xml:space="preserve">, kjer dvakrat kliknemo na </w:t>
      </w:r>
      <w:proofErr w:type="spellStart"/>
      <w:r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>Add</w:t>
      </w:r>
      <w:proofErr w:type="spellEnd"/>
      <w:r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</w:t>
      </w:r>
      <w:proofErr w:type="spellStart"/>
      <w:r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>new</w:t>
      </w:r>
      <w:proofErr w:type="spellEnd"/>
      <w:r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</w:t>
      </w:r>
      <w:proofErr w:type="spellStart"/>
      <w:r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>block</w:t>
      </w:r>
      <w:proofErr w:type="spellEnd"/>
      <w:r>
        <w:t xml:space="preserve">. V naslednjem oknu </w:t>
      </w:r>
      <w:r w:rsidR="00C17F54">
        <w:t xml:space="preserve">najprej </w:t>
      </w:r>
      <w:r>
        <w:t xml:space="preserve">izberemo </w:t>
      </w:r>
      <w:proofErr w:type="spellStart"/>
      <w:r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>Function</w:t>
      </w:r>
      <w:proofErr w:type="spellEnd"/>
      <w:r w:rsidR="00C17F54">
        <w:t>,</w:t>
      </w:r>
      <w:r>
        <w:t xml:space="preserve"> </w:t>
      </w:r>
      <w:r w:rsidR="00C17F54">
        <w:t xml:space="preserve">nato </w:t>
      </w:r>
      <w:r>
        <w:t>določimo ime</w:t>
      </w:r>
      <w:r w:rsidR="00C17F54">
        <w:t xml:space="preserve"> funkcije</w:t>
      </w:r>
      <w:r>
        <w:t xml:space="preserve"> </w:t>
      </w:r>
      <w:r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>F1_Frezanje</w:t>
      </w:r>
      <w:r>
        <w:t xml:space="preserve"> ter </w:t>
      </w:r>
      <w:r w:rsidR="00C17F54">
        <w:t xml:space="preserve">to </w:t>
      </w:r>
      <w:r>
        <w:t xml:space="preserve">potrdimo z </w:t>
      </w:r>
      <w:r w:rsidRPr="00521800">
        <w:rPr>
          <w:rFonts w:ascii="Comic Sans MS" w:eastAsia="Times New Roman" w:hAnsi="Comic Sans MS" w:cs="Times New Roman"/>
          <w:b/>
          <w:bCs/>
          <w:sz w:val="20"/>
          <w:lang w:eastAsia="sl-SI"/>
        </w:rPr>
        <w:t>OK</w:t>
      </w:r>
      <w:r>
        <w:t>.</w:t>
      </w:r>
      <w:r w:rsidR="00C17F54">
        <w:t xml:space="preserve"> Na levi strani v drevesu programskih blokov smo sedaj poleg glavnega organizacijskega bloka dobili še našo funkcijo, ki se je hkrati tudi odprla za pisanje. Sedaj najprej z dvoklikom odpremo blok</w:t>
      </w:r>
      <w:r w:rsidR="00C17F54" w:rsidRPr="00C17F54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</w:t>
      </w:r>
      <w:proofErr w:type="spellStart"/>
      <w:r w:rsidR="00C17F54" w:rsidRPr="00C17F54">
        <w:rPr>
          <w:rFonts w:ascii="Comic Sans MS" w:eastAsia="Times New Roman" w:hAnsi="Comic Sans MS" w:cs="Times New Roman"/>
          <w:b/>
          <w:bCs/>
          <w:sz w:val="20"/>
          <w:lang w:eastAsia="sl-SI"/>
        </w:rPr>
        <w:t>Main</w:t>
      </w:r>
      <w:proofErr w:type="spellEnd"/>
      <w:r w:rsidR="00C17F54" w:rsidRPr="00C17F54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[OB1]</w:t>
      </w:r>
      <w:r w:rsidR="00C17F54">
        <w:t xml:space="preserve"> ter vanj v prvi tokokrog povlečemo našo funkcijo. S tem smo dosegli, da se bo v vsakem ciklu programa izvršila </w:t>
      </w:r>
      <w:r w:rsidR="00C17F54">
        <w:lastRenderedPageBreak/>
        <w:t>tudi naša funkcija. V spodnji vrstici sedaj ponovno odpremo našo funkcijo, v katero začnemo pisati podprogram za frezalni stroj.</w:t>
      </w:r>
    </w:p>
    <w:p w:rsidR="00790935" w:rsidRDefault="00790935" w:rsidP="00521800">
      <w:pPr>
        <w:pStyle w:val="Brezrazmikov"/>
      </w:pPr>
    </w:p>
    <w:p w:rsidR="00790935" w:rsidRPr="00112FDC" w:rsidRDefault="00790935" w:rsidP="00790935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790935" w:rsidRDefault="00790935" w:rsidP="00790935">
      <w:pPr>
        <w:spacing w:after="0" w:line="240" w:lineRule="auto"/>
        <w:ind w:left="539"/>
        <w:rPr>
          <w:rFonts w:ascii="Comic Sans MS" w:eastAsia="Times New Roman" w:hAnsi="Comic Sans MS" w:cs="Times New Roman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3511506" cy="879163"/>
            <wp:effectExtent l="1905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79" t="36614" r="19598" b="3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06" cy="87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 </w:t>
      </w:r>
    </w:p>
    <w:p w:rsidR="00790935" w:rsidRDefault="00790935" w:rsidP="00790935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8592" cy="1160428"/>
            <wp:effectExtent l="19050" t="0" r="7558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79" t="30516" r="20169" b="3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92" cy="11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35" w:rsidRDefault="00790935" w:rsidP="00790935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5311" cy="1166340"/>
            <wp:effectExtent l="1905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79" t="31615" r="20226" b="3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11" cy="11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35" w:rsidRDefault="00790935" w:rsidP="00790935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5311" cy="1415828"/>
            <wp:effectExtent l="1905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479" t="31490" r="20226" b="3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11" cy="141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35" w:rsidRDefault="00790935" w:rsidP="00790935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5311" cy="1155501"/>
            <wp:effectExtent l="1905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479" t="34304" r="20226" b="3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11" cy="115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35" w:rsidRDefault="00790935" w:rsidP="00790935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9579" cy="1119696"/>
            <wp:effectExtent l="19050" t="0" r="6571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79" t="36389" r="20152" b="3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79" cy="11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35" w:rsidRPr="00112FDC" w:rsidRDefault="00790935" w:rsidP="00790935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3476374" cy="1087212"/>
            <wp:effectExtent l="1905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479" t="34424" r="20208" b="3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74" cy="108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35" w:rsidRDefault="00790935" w:rsidP="00521800">
      <w:pPr>
        <w:pStyle w:val="Brezrazmikov"/>
      </w:pPr>
    </w:p>
    <w:p w:rsidR="00600A35" w:rsidRPr="00600A35" w:rsidRDefault="00600A35" w:rsidP="00600A35">
      <w:pPr>
        <w:pStyle w:val="Brezrazmikov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T</w:t>
      </w:r>
      <w:r w:rsidRPr="00600A35">
        <w:rPr>
          <w:b/>
          <w:u w:val="single"/>
        </w:rPr>
        <w:t>estiranje</w:t>
      </w:r>
      <w:r>
        <w:rPr>
          <w:b/>
          <w:u w:val="single"/>
        </w:rPr>
        <w:t xml:space="preserve"> in simulacija</w:t>
      </w:r>
    </w:p>
    <w:p w:rsidR="00600A35" w:rsidRDefault="00600A35" w:rsidP="00600A35">
      <w:pPr>
        <w:pStyle w:val="Brezrazmikov"/>
      </w:pPr>
      <w:r>
        <w:t xml:space="preserve">Ko je program napisan, sledi prevajanje programa na podoben način kot pri konfiguraciji sistema; na levi strani okna z desno tipko miške kliknemo na </w:t>
      </w:r>
      <w:r w:rsidRPr="007B5362">
        <w:rPr>
          <w:rFonts w:ascii="Comic Sans MS" w:eastAsia="Times New Roman" w:hAnsi="Comic Sans MS" w:cs="Times New Roman"/>
          <w:b/>
          <w:bCs/>
          <w:sz w:val="20"/>
          <w:lang w:eastAsia="sl-SI"/>
        </w:rPr>
        <w:t>PLC_1[CPU 314C-2 PN/DP]</w:t>
      </w:r>
      <w:r>
        <w:t xml:space="preserve"> ter poženemo prevajanje </w:t>
      </w:r>
      <w:proofErr w:type="spellStart"/>
      <w:r w:rsidRPr="00FD2FD1">
        <w:rPr>
          <w:rFonts w:ascii="Comic Sans MS" w:eastAsia="Times New Roman" w:hAnsi="Comic Sans MS" w:cs="Times New Roman"/>
          <w:b/>
          <w:bCs/>
          <w:sz w:val="20"/>
          <w:lang w:eastAsia="sl-SI"/>
        </w:rPr>
        <w:t>Compile</w:t>
      </w:r>
      <w:proofErr w:type="spellEnd"/>
      <w:r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-&gt; </w:t>
      </w:r>
      <w:proofErr w:type="spellStart"/>
      <w:r>
        <w:rPr>
          <w:rFonts w:ascii="Comic Sans MS" w:eastAsia="Times New Roman" w:hAnsi="Comic Sans MS" w:cs="Times New Roman"/>
          <w:b/>
          <w:bCs/>
          <w:sz w:val="20"/>
          <w:lang w:eastAsia="sl-SI"/>
        </w:rPr>
        <w:t>All</w:t>
      </w:r>
      <w:proofErr w:type="spellEnd"/>
      <w:r>
        <w:t>. Če program nima napak, ga lahko testiramo tako, da ga naložimo na krmilnik ali pa ga testiramo v simulatorju.</w:t>
      </w:r>
    </w:p>
    <w:p w:rsidR="00891D65" w:rsidRDefault="00891D65" w:rsidP="00600A35">
      <w:pPr>
        <w:pStyle w:val="Brezrazmikov"/>
      </w:pPr>
      <w:r>
        <w:t>Pri simulacije se program naloži v virtualni krmilnik, začetek simulacije pa sprožimo tako, da</w:t>
      </w:r>
      <w:r w:rsidRPr="00891D65">
        <w:t xml:space="preserve"> </w:t>
      </w:r>
      <w:r>
        <w:t>na levi strani okna z desno tipko miške kliknemo na</w:t>
      </w:r>
      <w:r w:rsidRPr="00891D65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</w:t>
      </w:r>
      <w:r w:rsidRPr="007B5362">
        <w:rPr>
          <w:rFonts w:ascii="Comic Sans MS" w:eastAsia="Times New Roman" w:hAnsi="Comic Sans MS" w:cs="Times New Roman"/>
          <w:b/>
          <w:bCs/>
          <w:sz w:val="20"/>
          <w:lang w:eastAsia="sl-SI"/>
        </w:rPr>
        <w:t>PLC_1[CPU 314C-2 PN/DP]</w:t>
      </w:r>
      <w:r>
        <w:t xml:space="preserve"> ter poženemo </w:t>
      </w:r>
      <w:r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Start </w:t>
      </w:r>
      <w:proofErr w:type="spellStart"/>
      <w:r>
        <w:rPr>
          <w:rFonts w:ascii="Comic Sans MS" w:eastAsia="Times New Roman" w:hAnsi="Comic Sans MS" w:cs="Times New Roman"/>
          <w:b/>
          <w:bCs/>
          <w:sz w:val="20"/>
          <w:lang w:eastAsia="sl-SI"/>
        </w:rPr>
        <w:t>Simulation</w:t>
      </w:r>
      <w:proofErr w:type="spellEnd"/>
      <w:r>
        <w:t xml:space="preserve">. Po zagonu simulacije se torej najprej naloži virtualni krmilnik, v katerega je potem potrebno naložiti še naš program. Zato se nam hkrati odpre okno </w:t>
      </w:r>
      <w:proofErr w:type="spellStart"/>
      <w:r w:rsidRPr="00891D65">
        <w:rPr>
          <w:rFonts w:ascii="Comic Sans MS" w:eastAsia="Times New Roman" w:hAnsi="Comic Sans MS" w:cs="Times New Roman"/>
          <w:b/>
          <w:bCs/>
          <w:sz w:val="20"/>
          <w:lang w:eastAsia="sl-SI"/>
        </w:rPr>
        <w:t>Extended</w:t>
      </w:r>
      <w:proofErr w:type="spellEnd"/>
      <w:r w:rsidRPr="00891D65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</w:t>
      </w:r>
      <w:proofErr w:type="spellStart"/>
      <w:r w:rsidRPr="00891D65">
        <w:rPr>
          <w:rFonts w:ascii="Comic Sans MS" w:eastAsia="Times New Roman" w:hAnsi="Comic Sans MS" w:cs="Times New Roman"/>
          <w:b/>
          <w:bCs/>
          <w:sz w:val="20"/>
          <w:lang w:eastAsia="sl-SI"/>
        </w:rPr>
        <w:t>download</w:t>
      </w:r>
      <w:proofErr w:type="spellEnd"/>
      <w:r w:rsidRPr="00891D65">
        <w:rPr>
          <w:rFonts w:ascii="Comic Sans MS" w:eastAsia="Times New Roman" w:hAnsi="Comic Sans MS" w:cs="Times New Roman"/>
          <w:b/>
          <w:bCs/>
          <w:sz w:val="20"/>
          <w:lang w:eastAsia="sl-SI"/>
        </w:rPr>
        <w:t xml:space="preserve"> to device</w:t>
      </w:r>
      <w:r>
        <w:t xml:space="preserve">, kjer moramo enako kot pri nalaganju na realni krmilnik izbrati </w:t>
      </w:r>
      <w:r w:rsidR="00010875">
        <w:t xml:space="preserve">tip </w:t>
      </w:r>
      <w:proofErr w:type="spellStart"/>
      <w:r>
        <w:t>programirn</w:t>
      </w:r>
      <w:r w:rsidR="00010875">
        <w:t>ega</w:t>
      </w:r>
      <w:proofErr w:type="spellEnd"/>
      <w:r>
        <w:t xml:space="preserve"> vmesnik</w:t>
      </w:r>
      <w:r w:rsidR="00010875">
        <w:t xml:space="preserve">a </w:t>
      </w:r>
      <w:r w:rsidR="00010875" w:rsidRPr="00010875">
        <w:rPr>
          <w:rFonts w:ascii="Comic Sans MS" w:eastAsia="Times New Roman" w:hAnsi="Comic Sans MS" w:cs="Times New Roman"/>
          <w:b/>
          <w:bCs/>
          <w:sz w:val="20"/>
          <w:lang w:eastAsia="sl-SI"/>
        </w:rPr>
        <w:t>MPI</w:t>
      </w:r>
      <w:r>
        <w:t>. Ko nam program javi</w:t>
      </w:r>
      <w:r w:rsidR="00010875">
        <w:t>,</w:t>
      </w:r>
      <w:r>
        <w:t xml:space="preserve"> da je uspešno povezan z (virtualnim) krmilnikom, potrdimo nalaganje programa s pritiskom na gumb </w:t>
      </w:r>
      <w:proofErr w:type="spellStart"/>
      <w:r w:rsidRPr="00010875">
        <w:rPr>
          <w:rFonts w:ascii="Comic Sans MS" w:eastAsia="Times New Roman" w:hAnsi="Comic Sans MS" w:cs="Times New Roman"/>
          <w:b/>
          <w:bCs/>
          <w:sz w:val="20"/>
          <w:lang w:eastAsia="sl-SI"/>
        </w:rPr>
        <w:t>Load</w:t>
      </w:r>
      <w:proofErr w:type="spellEnd"/>
      <w:r>
        <w:t>.</w:t>
      </w:r>
      <w:r w:rsidR="00010875">
        <w:t xml:space="preserve"> Po opravljenem nalaganju programa odpremo glavni vmesnik virtualnega krmilnika ter v okno vključimo vhodne in izhodne priključke oziroma spremenljivke programa. Sledi vklop krmilnika ter testiranje delovanja programa.</w:t>
      </w:r>
    </w:p>
    <w:p w:rsidR="00010875" w:rsidRDefault="00010875" w:rsidP="00600A35">
      <w:pPr>
        <w:pStyle w:val="Brezrazmikov"/>
      </w:pPr>
    </w:p>
    <w:p w:rsidR="00010875" w:rsidRDefault="00010875" w:rsidP="00600A35">
      <w:pPr>
        <w:pStyle w:val="Brezrazmikov"/>
      </w:pPr>
      <w:r>
        <w:rPr>
          <w:noProof/>
          <w:lang w:eastAsia="sl-SI"/>
        </w:rPr>
        <w:drawing>
          <wp:inline distT="0" distB="0" distL="0" distR="0">
            <wp:extent cx="4547012" cy="2361944"/>
            <wp:effectExtent l="19050" t="0" r="5938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27" cy="236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6C" w:rsidRDefault="006D596C" w:rsidP="00600A35">
      <w:pPr>
        <w:pStyle w:val="Brezrazmikov"/>
      </w:pPr>
    </w:p>
    <w:sectPr w:rsidR="006D596C" w:rsidSect="009E4F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A3305"/>
    <w:multiLevelType w:val="hybridMultilevel"/>
    <w:tmpl w:val="2D6CDF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7F6A1B"/>
    <w:rsid w:val="00010875"/>
    <w:rsid w:val="0005056B"/>
    <w:rsid w:val="00216E8A"/>
    <w:rsid w:val="002249D2"/>
    <w:rsid w:val="002841C4"/>
    <w:rsid w:val="00361294"/>
    <w:rsid w:val="00521800"/>
    <w:rsid w:val="0054008F"/>
    <w:rsid w:val="005431DF"/>
    <w:rsid w:val="00600A35"/>
    <w:rsid w:val="0062032C"/>
    <w:rsid w:val="006D596C"/>
    <w:rsid w:val="00790935"/>
    <w:rsid w:val="007B5362"/>
    <w:rsid w:val="007F6A1B"/>
    <w:rsid w:val="00891D65"/>
    <w:rsid w:val="008C7024"/>
    <w:rsid w:val="009E4FBB"/>
    <w:rsid w:val="00AB1C5F"/>
    <w:rsid w:val="00C17F54"/>
    <w:rsid w:val="00CD1C0A"/>
    <w:rsid w:val="00D115E7"/>
    <w:rsid w:val="00F7106D"/>
    <w:rsid w:val="00FB07AD"/>
    <w:rsid w:val="00FD2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841C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7F6A1B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4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84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Učilnica9</dc:creator>
  <cp:lastModifiedBy>Učilnica9</cp:lastModifiedBy>
  <cp:revision>7</cp:revision>
  <dcterms:created xsi:type="dcterms:W3CDTF">2013-05-13T10:03:00Z</dcterms:created>
  <dcterms:modified xsi:type="dcterms:W3CDTF">2013-05-13T12:43:00Z</dcterms:modified>
</cp:coreProperties>
</file>